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E37E" w14:textId="10099E70" w:rsidR="004139E1" w:rsidRDefault="008A4617">
      <w:r>
        <w:t>Mobile-IR II</w:t>
      </w:r>
    </w:p>
    <w:p w14:paraId="6B63B466" w14:textId="66DADF85" w:rsidR="008A4617" w:rsidRDefault="008A4617" w:rsidP="008A4617">
      <w:pPr>
        <w:pStyle w:val="ListParagraph"/>
        <w:numPr>
          <w:ilvl w:val="0"/>
          <w:numId w:val="1"/>
        </w:numPr>
      </w:pPr>
      <w:r>
        <w:t>Mobil, robust si etans</w:t>
      </w:r>
    </w:p>
    <w:p w14:paraId="1D437701" w14:textId="35FCFCE6" w:rsidR="008A4617" w:rsidRDefault="008A4617" w:rsidP="008A4617">
      <w:pPr>
        <w:pStyle w:val="ListParagraph"/>
        <w:numPr>
          <w:ilvl w:val="0"/>
          <w:numId w:val="1"/>
        </w:numPr>
      </w:pPr>
      <w:r>
        <w:t>Performanta maxima si rezistenta exceptionala</w:t>
      </w:r>
    </w:p>
    <w:p w14:paraId="2B8AE532" w14:textId="75BDD4E5" w:rsidR="008A4617" w:rsidRDefault="008A4617" w:rsidP="008A4617">
      <w:pPr>
        <w:pStyle w:val="ListParagraph"/>
        <w:numPr>
          <w:ilvl w:val="0"/>
          <w:numId w:val="1"/>
        </w:numPr>
      </w:pPr>
      <w:r>
        <w:t>Operare pe teren in orice conditii</w:t>
      </w:r>
    </w:p>
    <w:p w14:paraId="416F5D11" w14:textId="7E62B5EC" w:rsidR="008A4617" w:rsidRDefault="008A4617" w:rsidP="008A4617">
      <w:pPr>
        <w:pStyle w:val="ListParagraph"/>
        <w:numPr>
          <w:ilvl w:val="0"/>
          <w:numId w:val="1"/>
        </w:numPr>
      </w:pPr>
      <w:r>
        <w:t>Excelent pentru situatii de urgenta, criminalistica</w:t>
      </w:r>
      <w:r w:rsidR="002D14E7">
        <w:t xml:space="preserve"> si functionare in medii extreme</w:t>
      </w:r>
    </w:p>
    <w:sectPr w:rsidR="008A4617" w:rsidSect="002E189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69AD"/>
    <w:multiLevelType w:val="hybridMultilevel"/>
    <w:tmpl w:val="C1F2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4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17"/>
    <w:rsid w:val="002D14E7"/>
    <w:rsid w:val="002E189D"/>
    <w:rsid w:val="004139E1"/>
    <w:rsid w:val="008A4617"/>
    <w:rsid w:val="00D55AF8"/>
    <w:rsid w:val="00E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8D92"/>
  <w15:chartTrackingRefBased/>
  <w15:docId w15:val="{C12FABE1-BA97-41AC-89C1-B634E9E0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 365</dc:creator>
  <cp:keywords/>
  <dc:description/>
  <cp:lastModifiedBy>RUSSI 365</cp:lastModifiedBy>
  <cp:revision>1</cp:revision>
  <dcterms:created xsi:type="dcterms:W3CDTF">2024-02-02T10:37:00Z</dcterms:created>
  <dcterms:modified xsi:type="dcterms:W3CDTF">2024-02-02T10:48:00Z</dcterms:modified>
</cp:coreProperties>
</file>